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14882108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FJOKKETASS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FJOKKETASS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9d44a5138405e"/>
      <w:footerReference xmlns:r="http://schemas.openxmlformats.org/officeDocument/2006/relationships" w:type="default" r:id="R216ed6549693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9d44a5138405e" /><Relationship Type="http://schemas.openxmlformats.org/officeDocument/2006/relationships/footer" Target="/word/footer1.xml" Id="R216ed65496934640" /></Relationships>
</file>