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643b9cfc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REKKJE STIUTVIKLING AS</w:t>
      </w:r>
    </w:p>
    <w:sectPr>
      <w:headerReference xmlns:r="http://schemas.openxmlformats.org/officeDocument/2006/relationships" w:type="default" r:id="Re2ef748165b54f99"/>
      <w:footerReference xmlns:r="http://schemas.openxmlformats.org/officeDocument/2006/relationships" w:type="default" r:id="Rba429b2ad450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REKKJE STIUTVIKLING AS   ·   Org.nr 920 958 893   ·   Kvernhushaugen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REKKJE STIUTVIKLING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f748165b54f99" /><Relationship Type="http://schemas.openxmlformats.org/officeDocument/2006/relationships/footer" Target="/word/footer1.xml" Id="Rba429b2ad4504d6f" /></Relationships>
</file>