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380d21b93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HOLDING AS</w:t>
      </w:r>
    </w:p>
    <w:sectPr>
      <w:headerReference xmlns:r="http://schemas.openxmlformats.org/officeDocument/2006/relationships" w:type="default" r:id="R3d8c1f204d5d4e4d"/>
      <w:footerReference xmlns:r="http://schemas.openxmlformats.org/officeDocument/2006/relationships" w:type="default" r:id="R7c2a9237a1e6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HOLDING AS   ·   Org.nr 920 992 439   ·   Styrmannsvegen 6C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c1f204d5d4e4d" /><Relationship Type="http://schemas.openxmlformats.org/officeDocument/2006/relationships/footer" Target="/word/footer1.xml" Id="R7c2a9237a1e6497b" /></Relationships>
</file>