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9e83009a64e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LYCKE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LYCKE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7120b2c09914d12"/>
      <w:footerReference xmlns:r="http://schemas.openxmlformats.org/officeDocument/2006/relationships" w:type="default" r:id="Raccceddf19a2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LYCKE INVEST AS   ·   Org.nr 920 998 194   ·   Mariboes gate 14F   ·   0183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LYCKE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120b2c09914d12" /><Relationship Type="http://schemas.openxmlformats.org/officeDocument/2006/relationships/footer" Target="/word/footer1.xml" Id="Raccceddf19a249ad" /></Relationships>
</file>