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0fd86dac440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HALEX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HALEX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ecba31cb044a0c"/>
      <w:footerReference xmlns:r="http://schemas.openxmlformats.org/officeDocument/2006/relationships" w:type="default" r:id="R04de7b777d26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HALEX INVEST AS   ·   Org.nr 920 998 801   ·   Fagerhøyveien 11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HALEX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cba31cb044a0c" /><Relationship Type="http://schemas.openxmlformats.org/officeDocument/2006/relationships/footer" Target="/word/footer1.xml" Id="R04de7b777d264be5" /></Relationships>
</file>