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8fe63ece3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RB INVESTOR AS, org.nr 921 029 721,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dce74c2cdc7d4796"/>
      <w:footerReference xmlns:r="http://schemas.openxmlformats.org/officeDocument/2006/relationships" w:type="default" r:id="R335765fbe047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74c2cdc7d4796" /><Relationship Type="http://schemas.openxmlformats.org/officeDocument/2006/relationships/footer" Target="/word/footer1.xml" Id="R335765fbe04743e8" /></Relationships>
</file>