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5150374c5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BENEDICTE WG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BENEDICTE WG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dc308d4f14e5a"/>
      <w:footerReference xmlns:r="http://schemas.openxmlformats.org/officeDocument/2006/relationships" w:type="default" r:id="R55d171d5873f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BENEDICTE WG AS   ·   Org.nr 921 036 205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BENEDICTE WG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dc308d4f14e5a" /><Relationship Type="http://schemas.openxmlformats.org/officeDocument/2006/relationships/footer" Target="/word/footer1.xml" Id="R55d171d5873f4c41" /></Relationships>
</file>