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aac45ab4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KLEVSTAD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KLEVSTAD RØRSERVICE AS</w:t>
      </w:r>
    </w:p>
    <w:sectPr>
      <w:headerReference xmlns:r="http://schemas.openxmlformats.org/officeDocument/2006/relationships" w:type="default" r:id="Rbad9b827535b4c45"/>
      <w:footerReference xmlns:r="http://schemas.openxmlformats.org/officeDocument/2006/relationships" w:type="default" r:id="R712f7128eec1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KLEVSTAD RØRSERVICE AS   ·   Org.nr 921 054 971   ·   Myrdalshovden 134   ·   5130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KLEVSTAD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9b827535b4c45" /><Relationship Type="http://schemas.openxmlformats.org/officeDocument/2006/relationships/footer" Target="/word/footer1.xml" Id="R712f7128eec140a0" /></Relationships>
</file>