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3e40ee034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GROWITH HOLDING AS</w:t>
      </w:r>
    </w:p>
    <w:sectPr>
      <w:headerReference xmlns:r="http://schemas.openxmlformats.org/officeDocument/2006/relationships" w:type="default" r:id="Rbba01f5b8d5b44e7"/>
      <w:footerReference xmlns:r="http://schemas.openxmlformats.org/officeDocument/2006/relationships" w:type="default" r:id="Rb602954177e8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01f5b8d5b44e7" /><Relationship Type="http://schemas.openxmlformats.org/officeDocument/2006/relationships/footer" Target="/word/footer1.xml" Id="Rb602954177e84415" /></Relationships>
</file>