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054de12aa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CENTOPIA AS</w:t>
      </w:r>
    </w:p>
    <w:sectPr>
      <w:headerReference xmlns:r="http://schemas.openxmlformats.org/officeDocument/2006/relationships" w:type="default" r:id="R9a7968803ef04ba1"/>
      <w:footerReference xmlns:r="http://schemas.openxmlformats.org/officeDocument/2006/relationships" w:type="default" r:id="R1ae31f4906db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CENTOPIA AS   ·   Org.nr 921 078 595   ·   Østerliveien 13C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CENTOPIA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968803ef04ba1" /><Relationship Type="http://schemas.openxmlformats.org/officeDocument/2006/relationships/footer" Target="/word/footer1.xml" Id="R1ae31f4906db43e3" /></Relationships>
</file>