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4979712aa4f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CENTOPIA AS</w:t>
      </w:r>
    </w:p>
    <w:sectPr>
      <w:headerReference xmlns:r="http://schemas.openxmlformats.org/officeDocument/2006/relationships" w:type="default" r:id="R379cf27b4d8d47ad"/>
      <w:footerReference xmlns:r="http://schemas.openxmlformats.org/officeDocument/2006/relationships" w:type="default" r:id="R22de3dbf523f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CENTOPIA AS   ·   Org.nr 921 078 595   ·   Østerliveien 13C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CENTOPIA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cf27b4d8d47ad" /><Relationship Type="http://schemas.openxmlformats.org/officeDocument/2006/relationships/footer" Target="/word/footer1.xml" Id="R22de3dbf523f4e89" /></Relationships>
</file>