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e4e7f6cfa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HILLECOPTER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HILLECOPTER AS</w:t>
      </w:r>
    </w:p>
    <w:sectPr>
      <w:headerReference xmlns:r="http://schemas.openxmlformats.org/officeDocument/2006/relationships" w:type="default" r:id="Rd5072f92187a45a0"/>
      <w:footerReference xmlns:r="http://schemas.openxmlformats.org/officeDocument/2006/relationships" w:type="default" r:id="R4ac693b42ea1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HILLECOPTER AS   ·   Org.nr 921 095 821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072f92187a45a0" /><Relationship Type="http://schemas.openxmlformats.org/officeDocument/2006/relationships/footer" Target="/word/footer1.xml" Id="R4ac693b42ea14f2d" /></Relationships>
</file>