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9f7fb0cd1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ZOOM INVEST AS</w:t>
      </w:r>
    </w:p>
    <w:sectPr>
      <w:headerReference xmlns:r="http://schemas.openxmlformats.org/officeDocument/2006/relationships" w:type="default" r:id="R6bc000958772425e"/>
      <w:footerReference xmlns:r="http://schemas.openxmlformats.org/officeDocument/2006/relationships" w:type="default" r:id="Re17a8909b8f0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000958772425e" /><Relationship Type="http://schemas.openxmlformats.org/officeDocument/2006/relationships/footer" Target="/word/footer1.xml" Id="Re17a8909b8f04872" /></Relationships>
</file>