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a6858105524b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SIX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SIX CAPITAL AS</w:t>
      </w:r>
    </w:p>
    <w:sectPr>
      <w:headerReference xmlns:r="http://schemas.openxmlformats.org/officeDocument/2006/relationships" w:type="default" r:id="Rc3fd8517c19a468b"/>
      <w:footerReference xmlns:r="http://schemas.openxmlformats.org/officeDocument/2006/relationships" w:type="default" r:id="R2e52a3c7b63346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SIX CAPITAL AS   ·   Org.nr 921 159 951   ·   c/o Vibeke Ulrichsen, Inkognitogata 45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SIX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fd8517c19a468b" /><Relationship Type="http://schemas.openxmlformats.org/officeDocument/2006/relationships/footer" Target="/word/footer1.xml" Id="R2e52a3c7b6334657" /></Relationships>
</file>