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785defa57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51befad2b38c48be"/>
      <w:footerReference xmlns:r="http://schemas.openxmlformats.org/officeDocument/2006/relationships" w:type="default" r:id="R23af9e2d4882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efad2b38c48be" /><Relationship Type="http://schemas.openxmlformats.org/officeDocument/2006/relationships/footer" Target="/word/footer1.xml" Id="R23af9e2d4882445e" /></Relationships>
</file>