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7aefa10e0841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Tromsdalen,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 &amp; BETONG TEKNIKK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&amp; BETONG TEKNIKK AS</w:t>
      </w:r>
    </w:p>
    <w:sectPr>
      <w:headerReference xmlns:r="http://schemas.openxmlformats.org/officeDocument/2006/relationships" w:type="default" r:id="R5fcfd3f5b5d947e9"/>
      <w:footerReference xmlns:r="http://schemas.openxmlformats.org/officeDocument/2006/relationships" w:type="default" r:id="R33b4d1de6b9e4e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&amp; BETONG TEKNIKK AS   ·   Org.nr 921 178 263   ·   Tromsøysundvegen 16   ·   9020 TROMSDALEN   ·   post@bbtas.no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&amp; BETONG 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cfd3f5b5d947e9" /><Relationship Type="http://schemas.openxmlformats.org/officeDocument/2006/relationships/footer" Target="/word/footer1.xml" Id="R33b4d1de6b9e4ecf" /></Relationships>
</file>