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e51d956f14c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AVANTI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AVANTI HOLDING AS</w:t>
      </w:r>
    </w:p>
    <w:sectPr>
      <w:headerReference xmlns:r="http://schemas.openxmlformats.org/officeDocument/2006/relationships" w:type="default" r:id="R2ce1322ba51e4f63"/>
      <w:footerReference xmlns:r="http://schemas.openxmlformats.org/officeDocument/2006/relationships" w:type="default" r:id="R2de3f624390e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HOLDING AS   ·   Org.nr 921 187 394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1322ba51e4f63" /><Relationship Type="http://schemas.openxmlformats.org/officeDocument/2006/relationships/footer" Target="/word/footer1.xml" Id="R2de3f624390e44bc" /></Relationships>
</file>