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070b1bcd7e46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GARASJELOFTET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Blommenholm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Blommenholm,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GARASJELOFTET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8e0aad122b4342"/>
      <w:footerReference xmlns:r="http://schemas.openxmlformats.org/officeDocument/2006/relationships" w:type="default" r:id="Rba874f58631944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GARASJELOFTET AS   ·   Org.nr 921 190 018   ·   Gamle Drammensvei 159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GARASJELOFTET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8e0aad122b4342" /><Relationship Type="http://schemas.openxmlformats.org/officeDocument/2006/relationships/footer" Target="/word/footer1.xml" Id="Rba874f58631944a5" /></Relationships>
</file>