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ee10acb5f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MILLIONS OF BILLIONS HOLDING AS</w:t>
      </w:r>
    </w:p>
    <w:sectPr>
      <w:headerReference xmlns:r="http://schemas.openxmlformats.org/officeDocument/2006/relationships" w:type="default" r:id="Rcc7e65023ee94b92"/>
      <w:footerReference xmlns:r="http://schemas.openxmlformats.org/officeDocument/2006/relationships" w:type="default" r:id="R8b4f1178632e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MILLIONS OF BILLIONS HOLDING AS   ·   Org.nr 921 190 824   ·   c/o Pål Wagtskjold-Myran, Ellerhusens vei 24A   ·   5043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MILLIONS OF BILLIONS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e65023ee94b92" /><Relationship Type="http://schemas.openxmlformats.org/officeDocument/2006/relationships/footer" Target="/word/footer1.xml" Id="R8b4f1178632e4cc9" /></Relationships>
</file>