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ab3c88f3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G&amp;G SNEKKERHUS AS</w:t>
      </w:r>
    </w:p>
    <w:sectPr>
      <w:headerReference xmlns:r="http://schemas.openxmlformats.org/officeDocument/2006/relationships" w:type="default" r:id="R0d69cbc6c6f14a1e"/>
      <w:footerReference xmlns:r="http://schemas.openxmlformats.org/officeDocument/2006/relationships" w:type="default" r:id="Rbf1c7df0b87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G&amp;G SNEKKERHUS AS   ·   Org.nr 921 225 202   ·   Svelvikveien 22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G&amp;G SNEKKERHUS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cbc6c6f14a1e" /><Relationship Type="http://schemas.openxmlformats.org/officeDocument/2006/relationships/footer" Target="/word/footer1.xml" Id="Rbf1c7df0b871445a" /></Relationships>
</file>