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11df4741d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DNA AS</w:t>
      </w:r>
    </w:p>
    <w:sectPr>
      <w:headerReference xmlns:r="http://schemas.openxmlformats.org/officeDocument/2006/relationships" w:type="default" r:id="Rb00010d1dae245ad"/>
      <w:footerReference xmlns:r="http://schemas.openxmlformats.org/officeDocument/2006/relationships" w:type="default" r:id="Re3efd6a36d1b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DNA AS   ·   Org.nr 921 238 746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010d1dae245ad" /><Relationship Type="http://schemas.openxmlformats.org/officeDocument/2006/relationships/footer" Target="/word/footer1.xml" Id="Re3efd6a36d1b4a7f" /></Relationships>
</file>