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832664fbc47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VIA2 AS</w:t>
      </w:r>
    </w:p>
    <w:sectPr>
      <w:headerReference xmlns:r="http://schemas.openxmlformats.org/officeDocument/2006/relationships" w:type="default" r:id="R25f7c545d3754efd"/>
      <w:footerReference xmlns:r="http://schemas.openxmlformats.org/officeDocument/2006/relationships" w:type="default" r:id="Rb6a78e891bb8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VIA2 AS   ·   Org.nr 921 252 331   ·   Fredrik Hougens vei 23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7c545d3754efd" /><Relationship Type="http://schemas.openxmlformats.org/officeDocument/2006/relationships/footer" Target="/word/footer1.xml" Id="Rb6a78e891bb84414" /></Relationships>
</file>