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01fab1bed47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ELSMARK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ELSMARK INVEST AS</w:t>
      </w:r>
    </w:p>
    <w:sectPr>
      <w:headerReference xmlns:r="http://schemas.openxmlformats.org/officeDocument/2006/relationships" w:type="default" r:id="R16c7733952c64572"/>
      <w:footerReference xmlns:r="http://schemas.openxmlformats.org/officeDocument/2006/relationships" w:type="default" r:id="R180f35d3ecb34f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ELSMARK INVEST AS   ·   Org.nr 921 275 722   ·   Lørenveien 69B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ELSMARK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7733952c64572" /><Relationship Type="http://schemas.openxmlformats.org/officeDocument/2006/relationships/footer" Target="/word/footer1.xml" Id="R180f35d3ecb34fbf" /></Relationships>
</file>