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6a20d484e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e4a19bc7ff4e40"/>
      <w:footerReference xmlns:r="http://schemas.openxmlformats.org/officeDocument/2006/relationships" w:type="default" r:id="R16691c69d78f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 HOLDING AS   ·   Org.nr 921 337 795   ·   Stølhaugbrauta 49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4a19bc7ff4e40" /><Relationship Type="http://schemas.openxmlformats.org/officeDocument/2006/relationships/footer" Target="/word/footer1.xml" Id="R16691c69d78f439a" /></Relationships>
</file>