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40f2b0ce1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PHINOOR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c723da3e24ff4bd2"/>
      <w:footerReference xmlns:r="http://schemas.openxmlformats.org/officeDocument/2006/relationships" w:type="default" r:id="Rf1630c3d5e0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3da3e24ff4bd2" /><Relationship Type="http://schemas.openxmlformats.org/officeDocument/2006/relationships/footer" Target="/word/footer1.xml" Id="Rf1630c3d5e044fd9" /></Relationships>
</file>