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a2d3eb782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PHINOOR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757776297bc349ac"/>
      <w:footerReference xmlns:r="http://schemas.openxmlformats.org/officeDocument/2006/relationships" w:type="default" r:id="R0dec21a2b453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76297bc349ac" /><Relationship Type="http://schemas.openxmlformats.org/officeDocument/2006/relationships/footer" Target="/word/footer1.xml" Id="R0dec21a2b4534c00" /></Relationships>
</file>