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2812db5f6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SERVICE AS</w:t>
      </w:r>
    </w:p>
    <w:sectPr>
      <w:headerReference xmlns:r="http://schemas.openxmlformats.org/officeDocument/2006/relationships" w:type="default" r:id="Rb35e6161b22c4b6d"/>
      <w:footerReference xmlns:r="http://schemas.openxmlformats.org/officeDocument/2006/relationships" w:type="default" r:id="Ref59bcceefd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SERVICE AS   ·   Org.nr 921 373 864   ·   Burshaugen 3C   ·   8983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e6161b22c4b6d" /><Relationship Type="http://schemas.openxmlformats.org/officeDocument/2006/relationships/footer" Target="/word/footer1.xml" Id="Ref59bcceefde4c02" /></Relationships>
</file>