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900cff6f1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f4fc7c7934e90"/>
      <w:footerReference xmlns:r="http://schemas.openxmlformats.org/officeDocument/2006/relationships" w:type="default" r:id="Rf28b4e7aa173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BENICO AS   ·   Org.nr 921 374 674   ·   c/o Nicolai Wilhelm Bentzen, Skogbrynet 21B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f4fc7c7934e90" /><Relationship Type="http://schemas.openxmlformats.org/officeDocument/2006/relationships/footer" Target="/word/footer1.xml" Id="Rf28b4e7aa17343ec" /></Relationships>
</file>