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aac5710f0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BERGEN AS</w:t>
      </w:r>
    </w:p>
    <w:sectPr>
      <w:headerReference xmlns:r="http://schemas.openxmlformats.org/officeDocument/2006/relationships" w:type="default" r:id="Rad32532237fe4dc5"/>
      <w:footerReference xmlns:r="http://schemas.openxmlformats.org/officeDocument/2006/relationships" w:type="default" r:id="Rfeec9d735b68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BERGEN AS   ·   Org.nr 921 422 261   ·   Hylkjeflaten 32A   ·   5109 HYLKJE   ·   Tlf. 55 28 72 22   ·   post@vvsbergen.com   ·   www.vvsbergen.com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2532237fe4dc5" /><Relationship Type="http://schemas.openxmlformats.org/officeDocument/2006/relationships/footer" Target="/word/footer1.xml" Id="Rfeec9d735b684aea" /></Relationships>
</file>