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dfbb226ec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BJØRØ HOLDING AS</w:t>
      </w:r>
    </w:p>
    <w:sectPr>
      <w:headerReference xmlns:r="http://schemas.openxmlformats.org/officeDocument/2006/relationships" w:type="default" r:id="R83c92eb48ade4ddf"/>
      <w:footerReference xmlns:r="http://schemas.openxmlformats.org/officeDocument/2006/relationships" w:type="default" r:id="R80f86a44747d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BJØRØ HOLDING AS   ·   Org.nr 921 426 860   ·   Kolskogheiane 2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92eb48ade4ddf" /><Relationship Type="http://schemas.openxmlformats.org/officeDocument/2006/relationships/footer" Target="/word/footer1.xml" Id="R80f86a44747d4419" /></Relationships>
</file>