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4927ab50a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JOENI AS</w:t>
      </w:r>
    </w:p>
    <w:sectPr>
      <w:headerReference xmlns:r="http://schemas.openxmlformats.org/officeDocument/2006/relationships" w:type="default" r:id="Ree9a4145eced47d4"/>
      <w:footerReference xmlns:r="http://schemas.openxmlformats.org/officeDocument/2006/relationships" w:type="default" r:id="Rc4bbb30f7b10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JOENI AS   ·   Org.nr 921 441 339   ·   c/o Jan Ø. Nilsen, Austerbygdvegen 11B   ·   8657 MOSJØEN   ·   nilsen@entrepretor.no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a4145eced47d4" /><Relationship Type="http://schemas.openxmlformats.org/officeDocument/2006/relationships/footer" Target="/word/footer1.xml" Id="Rc4bbb30f7b10438d" /></Relationships>
</file>