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fca26c7cc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JOENI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JOENI AS</w:t>
      </w:r>
    </w:p>
    <w:sectPr>
      <w:headerReference xmlns:r="http://schemas.openxmlformats.org/officeDocument/2006/relationships" w:type="default" r:id="R36264f337b98493b"/>
      <w:footerReference xmlns:r="http://schemas.openxmlformats.org/officeDocument/2006/relationships" w:type="default" r:id="R50eecdff9438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JOENI AS   ·   Org.nr 921 441 339   ·   c/o Jan Ø. Nilsen, Austerbygdvegen 11B   ·   8657 MOSJØEN   ·   nilsen@entrepretor.no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64f337b98493b" /><Relationship Type="http://schemas.openxmlformats.org/officeDocument/2006/relationships/footer" Target="/word/footer1.xml" Id="R50eecdff94384472" /></Relationships>
</file>