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a059139d747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JOENI AS</w:t>
      </w:r>
    </w:p>
    <w:sectPr>
      <w:headerReference xmlns:r="http://schemas.openxmlformats.org/officeDocument/2006/relationships" w:type="default" r:id="R070aaa82d3ea4507"/>
      <w:footerReference xmlns:r="http://schemas.openxmlformats.org/officeDocument/2006/relationships" w:type="default" r:id="R679f37992f4b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JOENI AS   ·   Org.nr 921 441 339   ·   c/o Jan Ø. Nilsen, Austerbygdvegen 11B   ·   8657 MOSJØEN   ·   nilsen@entrepretor.no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aaa82d3ea4507" /><Relationship Type="http://schemas.openxmlformats.org/officeDocument/2006/relationships/footer" Target="/word/footer1.xml" Id="R679f37992f4b41c8" /></Relationships>
</file>