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d10e34dfe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FOSSEDAL AS</w:t>
      </w:r>
    </w:p>
    <w:sectPr>
      <w:headerReference xmlns:r="http://schemas.openxmlformats.org/officeDocument/2006/relationships" w:type="default" r:id="R4e371f1854294094"/>
      <w:footerReference xmlns:r="http://schemas.openxmlformats.org/officeDocument/2006/relationships" w:type="default" r:id="R5f0b7bd6fcba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FOSSEDAL AS   ·   Org.nr 921 500 459   ·   Eidsvågveien 32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71f1854294094" /><Relationship Type="http://schemas.openxmlformats.org/officeDocument/2006/relationships/footer" Target="/word/footer1.xml" Id="R5f0b7bd6fcba4400" /></Relationships>
</file>