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5fbf0dcee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ENKA HOLDING AS</w:t>
      </w:r>
    </w:p>
    <w:sectPr>
      <w:headerReference xmlns:r="http://schemas.openxmlformats.org/officeDocument/2006/relationships" w:type="default" r:id="Rf86b56edc4094f8f"/>
      <w:footerReference xmlns:r="http://schemas.openxmlformats.org/officeDocument/2006/relationships" w:type="default" r:id="R9fccb3c89428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ENKA HOLDING AS   ·   Org.nr 921 533 721   ·   Hamnavegen 7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b56edc4094f8f" /><Relationship Type="http://schemas.openxmlformats.org/officeDocument/2006/relationships/footer" Target="/word/footer1.xml" Id="R9fccb3c89428470f" /></Relationships>
</file>