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1d9c9011343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AURIS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AURIS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e93d9d2dbc48b0"/>
      <w:footerReference xmlns:r="http://schemas.openxmlformats.org/officeDocument/2006/relationships" w:type="default" r:id="Rf63783372f2748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AURIS HOLDING AS   ·   Org.nr 921 559 852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93d9d2dbc48b0" /><Relationship Type="http://schemas.openxmlformats.org/officeDocument/2006/relationships/footer" Target="/word/footer1.xml" Id="Rf63783372f274883" /></Relationships>
</file>