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b5ac9438c143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AURIS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AURIS HOLDING AS</w:t>
      </w:r>
    </w:p>
    <w:sectPr>
      <w:headerReference xmlns:r="http://schemas.openxmlformats.org/officeDocument/2006/relationships" w:type="default" r:id="Rb394651a1f494ec6"/>
      <w:footerReference xmlns:r="http://schemas.openxmlformats.org/officeDocument/2006/relationships" w:type="default" r:id="R73b7567e7c4d4b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AURIS HOLDING AS   ·   Org.nr 921 559 852   ·   C. Sundts gate 55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4651a1f494ec6" /><Relationship Type="http://schemas.openxmlformats.org/officeDocument/2006/relationships/footer" Target="/word/footer1.xml" Id="R73b7567e7c4d4bd1" /></Relationships>
</file>