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4bcb75e7243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OLE JOHANNES MONSEN AS.</w:t>
      </w:r>
    </w:p>
    <w:sectPr>
      <w:headerReference xmlns:r="http://schemas.openxmlformats.org/officeDocument/2006/relationships" w:type="default" r:id="R5a754c1bc2844a1b"/>
      <w:footerReference xmlns:r="http://schemas.openxmlformats.org/officeDocument/2006/relationships" w:type="default" r:id="R03f786a7aec9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54c1bc2844a1b" /><Relationship Type="http://schemas.openxmlformats.org/officeDocument/2006/relationships/footer" Target="/word/footer1.xml" Id="R03f786a7aec94918" /></Relationships>
</file>