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f31ff30f7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JOHANNES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JOHANNES MONSEN AS</w:t>
      </w:r>
    </w:p>
    <w:sectPr>
      <w:headerReference xmlns:r="http://schemas.openxmlformats.org/officeDocument/2006/relationships" w:type="default" r:id="R9c9b4d5e2bb643a4"/>
      <w:footerReference xmlns:r="http://schemas.openxmlformats.org/officeDocument/2006/relationships" w:type="default" r:id="R5b7af5116abc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b4d5e2bb643a4" /><Relationship Type="http://schemas.openxmlformats.org/officeDocument/2006/relationships/footer" Target="/word/footer1.xml" Id="R5b7af5116abc48b3" /></Relationships>
</file>