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8a0ecce8a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LACH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LACH HOLDING AS</w:t>
      </w:r>
    </w:p>
    <w:sectPr>
      <w:headerReference xmlns:r="http://schemas.openxmlformats.org/officeDocument/2006/relationships" w:type="default" r:id="Re1500ddf33a442f7"/>
      <w:footerReference xmlns:r="http://schemas.openxmlformats.org/officeDocument/2006/relationships" w:type="default" r:id="R346ed16d6c07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LACH HOLDING AS   ·   Org.nr 921 577 079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00ddf33a442f7" /><Relationship Type="http://schemas.openxmlformats.org/officeDocument/2006/relationships/footer" Target="/word/footer1.xml" Id="R346ed16d6c074ca8" /></Relationships>
</file>