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75f2f6587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 HOLDING AS</w:t>
      </w:r>
    </w:p>
    <w:sectPr>
      <w:headerReference xmlns:r="http://schemas.openxmlformats.org/officeDocument/2006/relationships" w:type="default" r:id="R07dfe1ebaa5f480b"/>
      <w:footerReference xmlns:r="http://schemas.openxmlformats.org/officeDocument/2006/relationships" w:type="default" r:id="R7faa7f6520a9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 HOLDING AS   ·   Org.nr 921 605 269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fe1ebaa5f480b" /><Relationship Type="http://schemas.openxmlformats.org/officeDocument/2006/relationships/footer" Target="/word/footer1.xml" Id="R7faa7f6520a94962" /></Relationships>
</file>