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36e503bfc48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 HOLDING AS</w:t>
      </w:r>
    </w:p>
    <w:sectPr>
      <w:headerReference xmlns:r="http://schemas.openxmlformats.org/officeDocument/2006/relationships" w:type="default" r:id="R221caf41a408480a"/>
      <w:footerReference xmlns:r="http://schemas.openxmlformats.org/officeDocument/2006/relationships" w:type="default" r:id="R9d3507c23d8d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 HOLDING AS   ·   Org.nr 921 605 293   ·   Bedriftsvegen 2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caf41a408480a" /><Relationship Type="http://schemas.openxmlformats.org/officeDocument/2006/relationships/footer" Target="/word/footer1.xml" Id="R9d3507c23d8d44f5" /></Relationships>
</file>