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cc3c2ad7c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 HOLDING AS</w:t>
      </w:r>
    </w:p>
    <w:sectPr>
      <w:headerReference xmlns:r="http://schemas.openxmlformats.org/officeDocument/2006/relationships" w:type="default" r:id="Rac69224f186147f2"/>
      <w:footerReference xmlns:r="http://schemas.openxmlformats.org/officeDocument/2006/relationships" w:type="default" r:id="R7e54486c052b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 HOLDING AS   ·   Org.nr 921 605 293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9224f186147f2" /><Relationship Type="http://schemas.openxmlformats.org/officeDocument/2006/relationships/footer" Target="/word/footer1.xml" Id="R7e54486c052b4176" /></Relationships>
</file>