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261a6c037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C. BROCH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c896ca79e94c4d63"/>
      <w:footerReference xmlns:r="http://schemas.openxmlformats.org/officeDocument/2006/relationships" w:type="default" r:id="R07dd1fcea6fc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6ca79e94c4d63" /><Relationship Type="http://schemas.openxmlformats.org/officeDocument/2006/relationships/footer" Target="/word/footer1.xml" Id="R07dd1fcea6fc4544" /></Relationships>
</file>