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2aa00d1cc64f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Matrand,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KRISTIANSEN GRUPPEN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KRISTIANSEN GRUPPEN AS</w:t>
      </w:r>
    </w:p>
    <w:sectPr>
      <w:headerReference xmlns:r="http://schemas.openxmlformats.org/officeDocument/2006/relationships" w:type="default" r:id="R338ab27fccac436f"/>
      <w:footerReference xmlns:r="http://schemas.openxmlformats.org/officeDocument/2006/relationships" w:type="default" r:id="Re5647f73d52e49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KRISTIANSEN GRUPPEN AS   ·   Org.nr 921 635 389   ·   Matrandvegen 318   ·   2235 MATRAND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KRISTIANSEN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8ab27fccac436f" /><Relationship Type="http://schemas.openxmlformats.org/officeDocument/2006/relationships/footer" Target="/word/footer1.xml" Id="Re5647f73d52e491e" /></Relationships>
</file>