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d0dc744f3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ANDERSEN ARBEIDSDYKKING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ANDERSEN ARBEIDSDYKKING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5bcd464c8485b"/>
      <w:footerReference xmlns:r="http://schemas.openxmlformats.org/officeDocument/2006/relationships" w:type="default" r:id="Rc2586cecf507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5bcd464c8485b" /><Relationship Type="http://schemas.openxmlformats.org/officeDocument/2006/relationships/footer" Target="/word/footer1.xml" Id="Rc2586cecf507448a" /></Relationships>
</file>