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6e74e9a0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ARBEIDSDYKKING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f1b86806c3cd438f"/>
      <w:footerReference xmlns:r="http://schemas.openxmlformats.org/officeDocument/2006/relationships" w:type="default" r:id="R250b53c685d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86806c3cd438f" /><Relationship Type="http://schemas.openxmlformats.org/officeDocument/2006/relationships/footer" Target="/word/footer1.xml" Id="R250b53c685d24b3e" /></Relationships>
</file>