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11bb378f147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HELBRA AS</w:t>
      </w:r>
    </w:p>
    <w:sectPr>
      <w:headerReference xmlns:r="http://schemas.openxmlformats.org/officeDocument/2006/relationships" w:type="default" r:id="Rfc77a60958b043c5"/>
      <w:footerReference xmlns:r="http://schemas.openxmlformats.org/officeDocument/2006/relationships" w:type="default" r:id="R6356bdf1262e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HELBRA AS   ·   Org.nr 921 643 934   ·   Betzy Kjelsbergs vei 7   ·   0486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7a60958b043c5" /><Relationship Type="http://schemas.openxmlformats.org/officeDocument/2006/relationships/footer" Target="/word/footer1.xml" Id="R6356bdf1262e4047" /></Relationships>
</file>