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b68a095f5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46b64e34b4c92"/>
      <w:footerReference xmlns:r="http://schemas.openxmlformats.org/officeDocument/2006/relationships" w:type="default" r:id="R0d97e71b4b59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FOSSAN INVEST AS   ·   Org.nr 921 682 670   ·   Gullfakskroken 5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46b64e34b4c92" /><Relationship Type="http://schemas.openxmlformats.org/officeDocument/2006/relationships/footer" Target="/word/footer1.xml" Id="R0d97e71b4b59403c" /></Relationships>
</file>