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e3cc78e5e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NRP ANAXO CAPITAL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ANAXO CAPITAL MANAGEMENT AS</w:t>
      </w:r>
    </w:p>
    <w:sectPr>
      <w:headerReference xmlns:r="http://schemas.openxmlformats.org/officeDocument/2006/relationships" w:type="default" r:id="R419ccd25f81f4ae9"/>
      <w:footerReference xmlns:r="http://schemas.openxmlformats.org/officeDocument/2006/relationships" w:type="default" r:id="Rb9d8a467f4cf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ANAXO CAPITAL MANAGEMENT AS   ·   Org.nr 921 685 025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ANAXO CAPITAL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ccd25f81f4ae9" /><Relationship Type="http://schemas.openxmlformats.org/officeDocument/2006/relationships/footer" Target="/word/footer1.xml" Id="Rb9d8a467f4cf4f68" /></Relationships>
</file>